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128A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Formato para los programas de asignaturas [no ocupar más de una hoja tamaño carta por ambas caras]. </w:t>
      </w:r>
    </w:p>
    <w:p w14:paraId="05E822E9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358FF1E7" w14:textId="77777777" w:rsidR="00A864D7" w:rsidRPr="00A07241" w:rsidRDefault="00A864D7" w:rsidP="00A864D7">
      <w:pPr>
        <w:jc w:val="both"/>
        <w:rPr>
          <w:rFonts w:cs="Arial"/>
          <w:b/>
          <w:sz w:val="22"/>
          <w:szCs w:val="22"/>
        </w:rPr>
      </w:pPr>
      <w:r w:rsidRPr="00A07241">
        <w:rPr>
          <w:rFonts w:cs="Arial"/>
          <w:b/>
          <w:sz w:val="22"/>
          <w:szCs w:val="22"/>
        </w:rPr>
        <w:t xml:space="preserve">Programa </w:t>
      </w:r>
      <w:r w:rsidR="00A07241" w:rsidRPr="00A07241">
        <w:rPr>
          <w:rFonts w:cs="Arial"/>
          <w:b/>
          <w:sz w:val="22"/>
          <w:szCs w:val="22"/>
        </w:rPr>
        <w:t xml:space="preserve">de </w:t>
      </w:r>
      <w:r w:rsidRPr="00A07241">
        <w:rPr>
          <w:rFonts w:cs="Arial"/>
          <w:b/>
          <w:sz w:val="22"/>
          <w:szCs w:val="22"/>
        </w:rPr>
        <w:t xml:space="preserve">Asignatura </w:t>
      </w:r>
    </w:p>
    <w:p w14:paraId="6E3FF9AA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A07241">
        <w:rPr>
          <w:rFonts w:cs="Arial"/>
          <w:b/>
          <w:sz w:val="22"/>
          <w:szCs w:val="22"/>
        </w:rPr>
        <w:t xml:space="preserve">Unidad Académica </w:t>
      </w:r>
      <w:proofErr w:type="gramStart"/>
      <w:r w:rsidRPr="00A07241">
        <w:rPr>
          <w:rFonts w:cs="Arial"/>
          <w:b/>
          <w:sz w:val="22"/>
          <w:szCs w:val="22"/>
        </w:rPr>
        <w:t>Responsable</w:t>
      </w:r>
      <w:proofErr w:type="gramEnd"/>
      <w:r w:rsidRPr="00A07241">
        <w:rPr>
          <w:rFonts w:cs="Arial"/>
          <w:b/>
          <w:sz w:val="22"/>
          <w:szCs w:val="22"/>
        </w:rPr>
        <w:t>:</w:t>
      </w:r>
      <w:r w:rsidRPr="00E75E95">
        <w:rPr>
          <w:rFonts w:cs="Arial"/>
          <w:sz w:val="22"/>
          <w:szCs w:val="22"/>
        </w:rPr>
        <w:t xml:space="preserve"> [nombre unidad académica] </w:t>
      </w:r>
    </w:p>
    <w:p w14:paraId="2759EB4A" w14:textId="77777777" w:rsidR="00A864D7" w:rsidRPr="00E75E95" w:rsidRDefault="00A07241" w:rsidP="00A864D7">
      <w:pPr>
        <w:jc w:val="both"/>
        <w:rPr>
          <w:rFonts w:cs="Arial"/>
          <w:sz w:val="22"/>
          <w:szCs w:val="22"/>
        </w:rPr>
      </w:pPr>
      <w:r w:rsidRPr="00A07241">
        <w:rPr>
          <w:rFonts w:cs="Arial"/>
          <w:b/>
          <w:sz w:val="22"/>
          <w:szCs w:val="22"/>
        </w:rPr>
        <w:t>Carreras</w:t>
      </w:r>
      <w:r w:rsidR="00A864D7" w:rsidRPr="00A07241">
        <w:rPr>
          <w:rFonts w:cs="Arial"/>
          <w:b/>
          <w:sz w:val="22"/>
          <w:szCs w:val="22"/>
        </w:rPr>
        <w:t xml:space="preserve"> a las que se imparte:</w:t>
      </w:r>
      <w:r w:rsidR="00A864D7" w:rsidRPr="00E75E95">
        <w:rPr>
          <w:rFonts w:cs="Arial"/>
          <w:sz w:val="22"/>
          <w:szCs w:val="22"/>
        </w:rPr>
        <w:t xml:space="preserve"> [nombre carrera(s)]</w:t>
      </w:r>
    </w:p>
    <w:p w14:paraId="3FA44B87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1CF24520" w14:textId="77777777" w:rsidR="00A864D7" w:rsidRPr="00E75E95" w:rsidRDefault="00A07241" w:rsidP="00A864D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I.- IDENTIFICACIÓN.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229"/>
        <w:gridCol w:w="118"/>
        <w:gridCol w:w="3466"/>
      </w:tblGrid>
      <w:tr w:rsidR="00A864D7" w:rsidRPr="00A07241" w14:paraId="1B74C6DC" w14:textId="77777777" w:rsidTr="00D01D03">
        <w:tc>
          <w:tcPr>
            <w:tcW w:w="5000" w:type="pct"/>
            <w:gridSpan w:val="4"/>
            <w:vAlign w:val="center"/>
          </w:tcPr>
          <w:p w14:paraId="15529041" w14:textId="77777777" w:rsidR="00A864D7" w:rsidRPr="00A07241" w:rsidRDefault="00A864D7" w:rsidP="00A864D7">
            <w:pPr>
              <w:jc w:val="both"/>
              <w:rPr>
                <w:rFonts w:cs="Arial"/>
                <w:b/>
                <w:sz w:val="20"/>
              </w:rPr>
            </w:pPr>
            <w:r w:rsidRPr="00A07241">
              <w:rPr>
                <w:rFonts w:cs="Arial"/>
                <w:b/>
                <w:sz w:val="20"/>
              </w:rPr>
              <w:t>Nombre: [nombre asignatura]</w:t>
            </w:r>
          </w:p>
        </w:tc>
      </w:tr>
      <w:tr w:rsidR="00A864D7" w:rsidRPr="00E75E95" w14:paraId="5916FAE3" w14:textId="77777777" w:rsidTr="00D01D03">
        <w:trPr>
          <w:cantSplit/>
        </w:trPr>
        <w:tc>
          <w:tcPr>
            <w:tcW w:w="1261" w:type="pct"/>
          </w:tcPr>
          <w:p w14:paraId="69FDB711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Código: [código]  </w:t>
            </w:r>
          </w:p>
        </w:tc>
        <w:tc>
          <w:tcPr>
            <w:tcW w:w="1772" w:type="pct"/>
          </w:tcPr>
          <w:p w14:paraId="4564FC83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Créditos: [créditos]</w:t>
            </w:r>
          </w:p>
        </w:tc>
        <w:tc>
          <w:tcPr>
            <w:tcW w:w="1967" w:type="pct"/>
            <w:gridSpan w:val="2"/>
          </w:tcPr>
          <w:p w14:paraId="4E3818A9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Créditos SCT: [créditos </w:t>
            </w:r>
            <w:proofErr w:type="spellStart"/>
            <w:r w:rsidRPr="00E75E95">
              <w:rPr>
                <w:rFonts w:cs="Arial"/>
                <w:sz w:val="20"/>
              </w:rPr>
              <w:t>sct</w:t>
            </w:r>
            <w:proofErr w:type="spellEnd"/>
            <w:r w:rsidRPr="00E75E95">
              <w:rPr>
                <w:rFonts w:cs="Arial"/>
                <w:sz w:val="20"/>
              </w:rPr>
              <w:t>]</w:t>
            </w:r>
          </w:p>
        </w:tc>
      </w:tr>
      <w:tr w:rsidR="00A864D7" w:rsidRPr="00E75E95" w14:paraId="614D5F62" w14:textId="77777777" w:rsidTr="00D01D03">
        <w:trPr>
          <w:cantSplit/>
        </w:trPr>
        <w:tc>
          <w:tcPr>
            <w:tcW w:w="5000" w:type="pct"/>
            <w:gridSpan w:val="4"/>
          </w:tcPr>
          <w:p w14:paraId="61A3BB18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Prerrequisitos:</w:t>
            </w:r>
            <w:proofErr w:type="gramStart"/>
            <w:r w:rsidRPr="00E75E95">
              <w:rPr>
                <w:rFonts w:cs="Arial"/>
                <w:sz w:val="20"/>
              </w:rPr>
              <w:t xml:space="preserve">   [</w:t>
            </w:r>
            <w:proofErr w:type="gramEnd"/>
            <w:r w:rsidRPr="00E75E95">
              <w:rPr>
                <w:rFonts w:cs="Arial"/>
                <w:sz w:val="20"/>
              </w:rPr>
              <w:t>código asignatura – nombre asignatura]</w:t>
            </w:r>
          </w:p>
        </w:tc>
      </w:tr>
      <w:tr w:rsidR="00A864D7" w:rsidRPr="00E75E95" w14:paraId="53E917D1" w14:textId="77777777" w:rsidTr="00D01D03">
        <w:trPr>
          <w:cantSplit/>
        </w:trPr>
        <w:tc>
          <w:tcPr>
            <w:tcW w:w="1261" w:type="pct"/>
          </w:tcPr>
          <w:p w14:paraId="7051205E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Modalidad</w:t>
            </w:r>
            <w:proofErr w:type="gramStart"/>
            <w:r w:rsidRPr="00E75E95">
              <w:rPr>
                <w:rFonts w:cs="Arial"/>
                <w:sz w:val="20"/>
              </w:rPr>
              <w:t>:  [</w:t>
            </w:r>
            <w:proofErr w:type="gramEnd"/>
            <w:r w:rsidRPr="00E75E95">
              <w:rPr>
                <w:rFonts w:cs="Arial"/>
                <w:sz w:val="20"/>
              </w:rPr>
              <w:t>presencial, semi presencial]</w:t>
            </w:r>
          </w:p>
        </w:tc>
        <w:tc>
          <w:tcPr>
            <w:tcW w:w="1837" w:type="pct"/>
            <w:gridSpan w:val="2"/>
          </w:tcPr>
          <w:p w14:paraId="7353BA52" w14:textId="77777777" w:rsidR="00A864D7" w:rsidRPr="00E75E95" w:rsidRDefault="00383D31" w:rsidP="00383D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Calidad</w:t>
            </w:r>
            <w:proofErr w:type="gramStart"/>
            <w:r>
              <w:rPr>
                <w:rFonts w:cs="Arial"/>
                <w:sz w:val="20"/>
              </w:rPr>
              <w:t>:  [</w:t>
            </w:r>
            <w:proofErr w:type="gramEnd"/>
            <w:r>
              <w:rPr>
                <w:rFonts w:cs="Arial"/>
                <w:sz w:val="20"/>
              </w:rPr>
              <w:t>carrera: obligatoria/ electiva</w:t>
            </w:r>
            <w:r w:rsidR="00A864D7" w:rsidRPr="00E75E95">
              <w:rPr>
                <w:rFonts w:cs="Arial"/>
                <w:sz w:val="20"/>
              </w:rPr>
              <w:t xml:space="preserve">/ </w:t>
            </w:r>
            <w:r>
              <w:rPr>
                <w:rFonts w:cs="Arial"/>
                <w:sz w:val="20"/>
              </w:rPr>
              <w:t>complementaria</w:t>
            </w:r>
            <w:r w:rsidR="00A864D7" w:rsidRPr="00E75E95">
              <w:rPr>
                <w:rFonts w:cs="Arial"/>
                <w:sz w:val="20"/>
              </w:rPr>
              <w:t>]</w:t>
            </w:r>
          </w:p>
        </w:tc>
        <w:tc>
          <w:tcPr>
            <w:tcW w:w="1901" w:type="pct"/>
          </w:tcPr>
          <w:p w14:paraId="6E1FC583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Duración: [semestral, anual</w:t>
            </w:r>
            <w:r w:rsidR="00280FB9">
              <w:rPr>
                <w:rFonts w:cs="Arial"/>
                <w:sz w:val="20"/>
              </w:rPr>
              <w:t>,</w:t>
            </w:r>
            <w:r w:rsidRPr="00E75E95">
              <w:rPr>
                <w:rFonts w:cs="Arial"/>
                <w:sz w:val="20"/>
              </w:rPr>
              <w:t xml:space="preserve"> otro</w:t>
            </w:r>
            <w:r w:rsidR="00280FB9">
              <w:rPr>
                <w:rFonts w:cs="Arial"/>
                <w:sz w:val="20"/>
              </w:rPr>
              <w:t xml:space="preserve"> (indicar cantidad de semanas)</w:t>
            </w:r>
            <w:r w:rsidRPr="00E75E95">
              <w:rPr>
                <w:rFonts w:cs="Arial"/>
                <w:sz w:val="20"/>
              </w:rPr>
              <w:t>]</w:t>
            </w:r>
          </w:p>
        </w:tc>
      </w:tr>
      <w:tr w:rsidR="00A864D7" w:rsidRPr="00E75E95" w14:paraId="084A70C5" w14:textId="77777777" w:rsidTr="00D01D03">
        <w:trPr>
          <w:cantSplit/>
        </w:trPr>
        <w:tc>
          <w:tcPr>
            <w:tcW w:w="1261" w:type="pct"/>
          </w:tcPr>
          <w:p w14:paraId="3043960D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Semestre en el plan de estudio: </w:t>
            </w:r>
          </w:p>
          <w:p w14:paraId="2BE0447E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739" w:type="pct"/>
            <w:gridSpan w:val="3"/>
          </w:tcPr>
          <w:p w14:paraId="55B07275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[carrera 1 – código plan – </w:t>
            </w:r>
            <w:proofErr w:type="gramStart"/>
            <w:r w:rsidRPr="00E75E95">
              <w:rPr>
                <w:rFonts w:cs="Arial"/>
                <w:sz w:val="20"/>
              </w:rPr>
              <w:t>semestre ]</w:t>
            </w:r>
            <w:proofErr w:type="gramEnd"/>
          </w:p>
          <w:p w14:paraId="6D23E6CA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[carrera 2 – código plan – </w:t>
            </w:r>
            <w:proofErr w:type="gramStart"/>
            <w:r w:rsidRPr="00E75E95">
              <w:rPr>
                <w:rFonts w:cs="Arial"/>
                <w:sz w:val="20"/>
              </w:rPr>
              <w:t>semestre ]</w:t>
            </w:r>
            <w:proofErr w:type="gramEnd"/>
          </w:p>
          <w:p w14:paraId="1559CFFE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…</w:t>
            </w:r>
          </w:p>
          <w:p w14:paraId="318CF973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 xml:space="preserve">[carrera n – código plan – </w:t>
            </w:r>
            <w:proofErr w:type="gramStart"/>
            <w:r w:rsidRPr="00E75E95">
              <w:rPr>
                <w:rFonts w:cs="Arial"/>
                <w:sz w:val="20"/>
              </w:rPr>
              <w:t>semestre ]</w:t>
            </w:r>
            <w:proofErr w:type="gramEnd"/>
          </w:p>
        </w:tc>
      </w:tr>
      <w:tr w:rsidR="00A864D7" w:rsidRPr="00E75E95" w14:paraId="45AF54A6" w14:textId="77777777" w:rsidTr="00D01D03">
        <w:tc>
          <w:tcPr>
            <w:tcW w:w="5000" w:type="pct"/>
            <w:gridSpan w:val="4"/>
          </w:tcPr>
          <w:p w14:paraId="2AD4EDB0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Trabajo Académico</w:t>
            </w:r>
            <w:r w:rsidR="00D01D03">
              <w:rPr>
                <w:rFonts w:cs="Arial"/>
                <w:sz w:val="20"/>
              </w:rPr>
              <w:t>:</w:t>
            </w:r>
            <w:r w:rsidR="004C0F30">
              <w:rPr>
                <w:rFonts w:cs="Arial"/>
                <w:sz w:val="20"/>
              </w:rPr>
              <w:t xml:space="preserve"> [promedio trabajo académico </w:t>
            </w:r>
            <w:r w:rsidR="009C5A86">
              <w:rPr>
                <w:rFonts w:cs="Arial"/>
                <w:sz w:val="20"/>
              </w:rPr>
              <w:t xml:space="preserve">total del alumno </w:t>
            </w:r>
            <w:r w:rsidR="004C0F30">
              <w:rPr>
                <w:rFonts w:cs="Arial"/>
                <w:sz w:val="20"/>
              </w:rPr>
              <w:t>semanal]</w:t>
            </w:r>
          </w:p>
        </w:tc>
      </w:tr>
      <w:tr w:rsidR="00A864D7" w:rsidRPr="00E75E95" w14:paraId="0BBE26B6" w14:textId="77777777" w:rsidTr="00D01D03">
        <w:trPr>
          <w:cantSplit/>
        </w:trPr>
        <w:tc>
          <w:tcPr>
            <w:tcW w:w="5000" w:type="pct"/>
            <w:gridSpan w:val="4"/>
          </w:tcPr>
          <w:p w14:paraId="724F4ABB" w14:textId="77777777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Horas Teóricas:                  Horas Prácticas:                         Horas Laboratorio:</w:t>
            </w:r>
          </w:p>
          <w:p w14:paraId="66F2CD62" w14:textId="69AFEA89" w:rsidR="00A864D7" w:rsidRPr="00E75E95" w:rsidRDefault="00A864D7" w:rsidP="00A864D7">
            <w:pPr>
              <w:jc w:val="both"/>
              <w:rPr>
                <w:rFonts w:cs="Arial"/>
                <w:sz w:val="20"/>
              </w:rPr>
            </w:pPr>
            <w:r w:rsidRPr="00E75E95">
              <w:rPr>
                <w:rFonts w:cs="Arial"/>
                <w:sz w:val="20"/>
              </w:rPr>
              <w:t>Horas de otras actividades: [</w:t>
            </w:r>
            <w:r w:rsidR="009C5A86">
              <w:rPr>
                <w:rFonts w:cs="Arial"/>
                <w:sz w:val="20"/>
              </w:rPr>
              <w:t>promedio de horas destinadas a actividades no supervisadas</w:t>
            </w:r>
            <w:r w:rsidR="002B1142">
              <w:rPr>
                <w:rFonts w:cs="Arial"/>
                <w:sz w:val="20"/>
              </w:rPr>
              <w:t xml:space="preserve">, </w:t>
            </w:r>
            <w:r w:rsidRPr="00E75E95">
              <w:rPr>
                <w:rFonts w:cs="Arial"/>
                <w:sz w:val="20"/>
              </w:rPr>
              <w:t>visitas, terreno, clínica, internado, práctica]</w:t>
            </w:r>
          </w:p>
        </w:tc>
      </w:tr>
    </w:tbl>
    <w:p w14:paraId="18DFBC22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5A4117AD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0E3631F3" w14:textId="77777777" w:rsidR="00A864D7" w:rsidRPr="00A07241" w:rsidRDefault="00A07241" w:rsidP="00A864D7">
      <w:pPr>
        <w:jc w:val="both"/>
        <w:rPr>
          <w:rFonts w:cs="Arial"/>
          <w:b/>
          <w:sz w:val="22"/>
          <w:szCs w:val="22"/>
        </w:rPr>
      </w:pPr>
      <w:r w:rsidRPr="00A07241">
        <w:rPr>
          <w:rFonts w:cs="Arial"/>
          <w:b/>
          <w:sz w:val="22"/>
          <w:szCs w:val="22"/>
        </w:rPr>
        <w:t>II.- DESCRIPCIÓN.</w:t>
      </w:r>
    </w:p>
    <w:p w14:paraId="5026F28C" w14:textId="77777777" w:rsidR="00A864D7" w:rsidRPr="00E75E95" w:rsidRDefault="00A864D7" w:rsidP="004C0F30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</w:t>
      </w:r>
      <w:r w:rsidR="004C0F30">
        <w:rPr>
          <w:rFonts w:cs="Arial"/>
          <w:sz w:val="22"/>
          <w:szCs w:val="22"/>
        </w:rPr>
        <w:t>En un párrafo, dar una visión general que contextualice la asignatura. Luego, indicar el conjunto de competencias del perfil de egreso a las que esta asignatura contribuye. En el caso de asignaturas fundamentales puede ser competencias del perfil de licenciatura (cuando esté explicitado)</w:t>
      </w:r>
      <w:r w:rsidR="009C5A86">
        <w:rPr>
          <w:rFonts w:cs="Arial"/>
          <w:sz w:val="22"/>
          <w:szCs w:val="22"/>
        </w:rPr>
        <w:t>. Es importante destacar que la</w:t>
      </w:r>
      <w:r w:rsidR="004C0F30">
        <w:rPr>
          <w:rFonts w:cs="Arial"/>
          <w:sz w:val="22"/>
          <w:szCs w:val="22"/>
        </w:rPr>
        <w:t xml:space="preserve"> “contribución al desarrollo de una competencia de egreso” implica que no necesariamente esta asignatura se hace cargo del desarrollo y adquisición por parte del alumno de</w:t>
      </w:r>
      <w:r w:rsidR="00452ADE">
        <w:rPr>
          <w:rFonts w:cs="Arial"/>
          <w:sz w:val="22"/>
          <w:szCs w:val="22"/>
        </w:rPr>
        <w:t>l total de</w:t>
      </w:r>
      <w:r w:rsidR="004C0F30">
        <w:rPr>
          <w:rFonts w:cs="Arial"/>
          <w:sz w:val="22"/>
          <w:szCs w:val="22"/>
        </w:rPr>
        <w:t xml:space="preserve"> dicha </w:t>
      </w:r>
      <w:r w:rsidR="009C5A86">
        <w:rPr>
          <w:rFonts w:cs="Arial"/>
          <w:sz w:val="22"/>
          <w:szCs w:val="22"/>
        </w:rPr>
        <w:t>competencia</w:t>
      </w:r>
      <w:r w:rsidR="004C0F30">
        <w:rPr>
          <w:rFonts w:cs="Arial"/>
          <w:sz w:val="22"/>
          <w:szCs w:val="22"/>
        </w:rPr>
        <w:t xml:space="preserve">. El compromiso de la asignatura se establece de manera precisa en la sección </w:t>
      </w:r>
      <w:r w:rsidR="00452ADE">
        <w:rPr>
          <w:rFonts w:cs="Arial"/>
          <w:sz w:val="22"/>
          <w:szCs w:val="22"/>
        </w:rPr>
        <w:t>I</w:t>
      </w:r>
      <w:r w:rsidR="004C0F30">
        <w:rPr>
          <w:rFonts w:cs="Arial"/>
          <w:sz w:val="22"/>
          <w:szCs w:val="22"/>
        </w:rPr>
        <w:t>II]</w:t>
      </w:r>
    </w:p>
    <w:p w14:paraId="0133B257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374D600A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2E6A2E76" w14:textId="77777777" w:rsidR="00A864D7" w:rsidRPr="00D01D03" w:rsidRDefault="00A864D7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III.- RESULTADOS DE APRENDIZAJE ESPERADOS</w:t>
      </w:r>
      <w:r w:rsidR="00D01D03" w:rsidRPr="00D01D03">
        <w:rPr>
          <w:rFonts w:cs="Arial"/>
          <w:b/>
          <w:sz w:val="22"/>
          <w:szCs w:val="22"/>
        </w:rPr>
        <w:t>.</w:t>
      </w:r>
    </w:p>
    <w:p w14:paraId="3A85271B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[Explicite los resultados de aprendizaje que se esper</w:t>
      </w:r>
      <w:r w:rsidR="00C63279">
        <w:rPr>
          <w:rFonts w:cs="Arial"/>
          <w:sz w:val="22"/>
          <w:szCs w:val="22"/>
        </w:rPr>
        <w:t>a que adquieran los estudiantes que aprueben la asignatura. Esta es una lista numerada de resultados de aprendizajes verificables que serán evaluados en la asignatura</w:t>
      </w:r>
      <w:r w:rsidR="00DD2ED7">
        <w:rPr>
          <w:rFonts w:cs="Arial"/>
          <w:sz w:val="22"/>
          <w:szCs w:val="22"/>
        </w:rPr>
        <w:t xml:space="preserve">. Para </w:t>
      </w:r>
      <w:proofErr w:type="gramStart"/>
      <w:r w:rsidR="00DD2ED7">
        <w:rPr>
          <w:rFonts w:cs="Arial"/>
          <w:sz w:val="22"/>
          <w:szCs w:val="22"/>
        </w:rPr>
        <w:t>mayor información</w:t>
      </w:r>
      <w:proofErr w:type="gramEnd"/>
      <w:r w:rsidR="00DD2ED7">
        <w:rPr>
          <w:rFonts w:cs="Arial"/>
          <w:sz w:val="22"/>
          <w:szCs w:val="22"/>
        </w:rPr>
        <w:t xml:space="preserve"> revisar material acerca de redacción de resultados de aprendizaje disponible en http://docencia.udec.cl</w:t>
      </w:r>
      <w:r w:rsidR="001B06D2">
        <w:rPr>
          <w:rFonts w:cs="Arial"/>
          <w:sz w:val="22"/>
          <w:szCs w:val="22"/>
        </w:rPr>
        <w:t>/unidd</w:t>
      </w:r>
      <w:r w:rsidRPr="00E75E95">
        <w:rPr>
          <w:rFonts w:cs="Arial"/>
          <w:sz w:val="22"/>
          <w:szCs w:val="22"/>
        </w:rPr>
        <w:t>]</w:t>
      </w:r>
    </w:p>
    <w:p w14:paraId="213A002A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49251E6E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300D2D44" w14:textId="77777777" w:rsidR="00A864D7" w:rsidRPr="00D01D03" w:rsidRDefault="00A864D7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IV.- CONTENIDOS</w:t>
      </w:r>
      <w:r w:rsidR="00D01D03" w:rsidRPr="00D01D03">
        <w:rPr>
          <w:rFonts w:cs="Arial"/>
          <w:b/>
          <w:sz w:val="22"/>
          <w:szCs w:val="22"/>
        </w:rPr>
        <w:t>.</w:t>
      </w:r>
    </w:p>
    <w:p w14:paraId="048E523D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>[Lista de contenidos fundamentales de la asignatura. Corresponden a los conceptos básicos de la disciplina de la que se hace cargo la asignatura</w:t>
      </w:r>
      <w:r w:rsidR="00C63279">
        <w:rPr>
          <w:rFonts w:cs="Arial"/>
          <w:sz w:val="22"/>
          <w:szCs w:val="22"/>
        </w:rPr>
        <w:t xml:space="preserve">, y que son necesarios </w:t>
      </w:r>
      <w:r w:rsidR="00452ADE">
        <w:rPr>
          <w:rFonts w:cs="Arial"/>
          <w:sz w:val="22"/>
          <w:szCs w:val="22"/>
        </w:rPr>
        <w:t xml:space="preserve">y suficientes </w:t>
      </w:r>
      <w:r w:rsidR="00C63279">
        <w:rPr>
          <w:rFonts w:cs="Arial"/>
          <w:sz w:val="22"/>
          <w:szCs w:val="22"/>
        </w:rPr>
        <w:t>para el logro de los resultados de aprendizaje comprometidos en la sección II</w:t>
      </w:r>
      <w:r w:rsidR="00452ADE">
        <w:rPr>
          <w:rFonts w:cs="Arial"/>
          <w:sz w:val="22"/>
          <w:szCs w:val="22"/>
        </w:rPr>
        <w:t>I</w:t>
      </w:r>
      <w:r w:rsidRPr="00E75E95">
        <w:rPr>
          <w:rFonts w:cs="Arial"/>
          <w:sz w:val="22"/>
          <w:szCs w:val="22"/>
        </w:rPr>
        <w:t>]</w:t>
      </w:r>
    </w:p>
    <w:p w14:paraId="62F59B0A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0349C745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406E667A" w14:textId="77777777" w:rsidR="00A864D7" w:rsidRPr="00D01D03" w:rsidRDefault="00D01D03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V.- METODOLOGÍA.</w:t>
      </w:r>
    </w:p>
    <w:p w14:paraId="665E29F1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[Estrategias y métodos con los cuales se desarrollarán los resultados de aprendizaje indicados en </w:t>
      </w:r>
      <w:r w:rsidR="00452ADE">
        <w:rPr>
          <w:rFonts w:cs="Arial"/>
          <w:sz w:val="22"/>
          <w:szCs w:val="22"/>
        </w:rPr>
        <w:t>la sección</w:t>
      </w:r>
      <w:r w:rsidRPr="00E75E95">
        <w:rPr>
          <w:rFonts w:cs="Arial"/>
          <w:sz w:val="22"/>
          <w:szCs w:val="22"/>
        </w:rPr>
        <w:t xml:space="preserve"> </w:t>
      </w:r>
      <w:r w:rsidR="00452ADE">
        <w:rPr>
          <w:rFonts w:cs="Arial"/>
          <w:sz w:val="22"/>
          <w:szCs w:val="22"/>
        </w:rPr>
        <w:t>I</w:t>
      </w:r>
      <w:r w:rsidRPr="00E75E95">
        <w:rPr>
          <w:rFonts w:cs="Arial"/>
          <w:sz w:val="22"/>
          <w:szCs w:val="22"/>
        </w:rPr>
        <w:t>II. Por ejemplo: proyecto, trabajo colaborativo</w:t>
      </w:r>
      <w:r w:rsidR="00C63279">
        <w:rPr>
          <w:rFonts w:cs="Arial"/>
          <w:sz w:val="22"/>
          <w:szCs w:val="22"/>
        </w:rPr>
        <w:t>, clases expositivas</w:t>
      </w:r>
      <w:r w:rsidR="009C5A86">
        <w:rPr>
          <w:rFonts w:cs="Arial"/>
          <w:sz w:val="22"/>
          <w:szCs w:val="22"/>
        </w:rPr>
        <w:t>. Aquí se establece aquello que la carrera ha decidido que debe utilizarse en cada versión de la asignatura, independiente del profesor responsable y el periodo lectivo. Todo lo que sea particular a un profesor o periodo se especifica en el syllabus</w:t>
      </w:r>
      <w:r w:rsidRPr="00E75E95">
        <w:rPr>
          <w:rFonts w:cs="Arial"/>
          <w:sz w:val="22"/>
          <w:szCs w:val="22"/>
        </w:rPr>
        <w:t>]</w:t>
      </w:r>
    </w:p>
    <w:p w14:paraId="457BE84E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3D8BC570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36223001" w14:textId="77777777" w:rsidR="00A864D7" w:rsidRPr="00D01D03" w:rsidRDefault="00D01D03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VI.- EVALUACIÓN.</w:t>
      </w:r>
    </w:p>
    <w:p w14:paraId="589879CB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[Instrumentos, modalidad y estrategias de evaluación, cuantitativas y cualitativas, para establecer el cumplimiento de los resultados de aprendizaje. Deben estar </w:t>
      </w:r>
      <w:proofErr w:type="gramStart"/>
      <w:r w:rsidRPr="00E75E95">
        <w:rPr>
          <w:rFonts w:cs="Arial"/>
          <w:sz w:val="22"/>
          <w:szCs w:val="22"/>
        </w:rPr>
        <w:t>de acuerdo a</w:t>
      </w:r>
      <w:proofErr w:type="gramEnd"/>
      <w:r w:rsidRPr="00E75E95">
        <w:rPr>
          <w:rFonts w:cs="Arial"/>
          <w:sz w:val="22"/>
          <w:szCs w:val="22"/>
        </w:rPr>
        <w:t xml:space="preserve"> la naturaleza de los resultados de aprendizaje a evaluar</w:t>
      </w:r>
      <w:r w:rsidR="009C5A86">
        <w:rPr>
          <w:rFonts w:cs="Arial"/>
          <w:sz w:val="22"/>
          <w:szCs w:val="22"/>
        </w:rPr>
        <w:t>. Aquí se establece aquello que la carrera ha decidido que debe utilizarse en cada versión de la asignatura, independiente del profesor responsable y el periodo lectivo. Todo lo que sea particular a un profesor o periodo se especifica en el syllabus</w:t>
      </w:r>
      <w:r w:rsidR="00C63279">
        <w:rPr>
          <w:rFonts w:cs="Arial"/>
          <w:sz w:val="22"/>
          <w:szCs w:val="22"/>
        </w:rPr>
        <w:t>]</w:t>
      </w:r>
    </w:p>
    <w:p w14:paraId="6C853C02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4E5BFBB5" w14:textId="77777777" w:rsidR="00A864D7" w:rsidRDefault="00A864D7" w:rsidP="00A864D7">
      <w:pPr>
        <w:jc w:val="both"/>
        <w:rPr>
          <w:rFonts w:cs="Arial"/>
          <w:sz w:val="22"/>
          <w:szCs w:val="22"/>
        </w:rPr>
      </w:pPr>
    </w:p>
    <w:p w14:paraId="39D426A5" w14:textId="77777777" w:rsidR="00A864D7" w:rsidRPr="00D01D03" w:rsidRDefault="00D01D03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VII.- BIBLIOGRAFÍA Y MATERIAL DE APOYO.</w:t>
      </w:r>
    </w:p>
    <w:p w14:paraId="1ADB6441" w14:textId="77777777" w:rsidR="00D01D03" w:rsidRPr="00D01D03" w:rsidRDefault="00D01D03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Bibliografía Básica:</w:t>
      </w:r>
    </w:p>
    <w:p w14:paraId="6DA1E30F" w14:textId="77777777" w:rsidR="00D01D03" w:rsidRDefault="00D01D03" w:rsidP="00A864D7">
      <w:pPr>
        <w:jc w:val="both"/>
        <w:rPr>
          <w:rFonts w:cs="Arial"/>
          <w:sz w:val="22"/>
          <w:szCs w:val="22"/>
        </w:rPr>
      </w:pPr>
    </w:p>
    <w:p w14:paraId="7690A14B" w14:textId="77777777" w:rsidR="00D01D03" w:rsidRDefault="00D01D03" w:rsidP="00A864D7">
      <w:pPr>
        <w:jc w:val="both"/>
        <w:rPr>
          <w:rFonts w:cs="Arial"/>
          <w:sz w:val="22"/>
          <w:szCs w:val="22"/>
        </w:rPr>
      </w:pPr>
    </w:p>
    <w:p w14:paraId="2588BB59" w14:textId="77777777" w:rsidR="00D01D03" w:rsidRDefault="00D01D03" w:rsidP="00A864D7">
      <w:pPr>
        <w:jc w:val="both"/>
        <w:rPr>
          <w:rFonts w:cs="Arial"/>
          <w:b/>
          <w:sz w:val="22"/>
          <w:szCs w:val="22"/>
        </w:rPr>
      </w:pPr>
      <w:r w:rsidRPr="00D01D03">
        <w:rPr>
          <w:rFonts w:cs="Arial"/>
          <w:b/>
          <w:sz w:val="22"/>
          <w:szCs w:val="22"/>
        </w:rPr>
        <w:t>Bibliografía Complementaria:</w:t>
      </w:r>
    </w:p>
    <w:p w14:paraId="09881DFA" w14:textId="77777777" w:rsidR="00D01D03" w:rsidRDefault="00D01D03" w:rsidP="00A864D7">
      <w:pPr>
        <w:jc w:val="both"/>
        <w:rPr>
          <w:rFonts w:cs="Arial"/>
          <w:b/>
          <w:sz w:val="22"/>
          <w:szCs w:val="22"/>
        </w:rPr>
      </w:pPr>
    </w:p>
    <w:p w14:paraId="45F2AEBA" w14:textId="77777777" w:rsidR="00D01D03" w:rsidRPr="00D01D03" w:rsidRDefault="00D01D03" w:rsidP="00A864D7">
      <w:pPr>
        <w:jc w:val="both"/>
        <w:rPr>
          <w:rFonts w:cs="Arial"/>
          <w:b/>
          <w:sz w:val="22"/>
          <w:szCs w:val="22"/>
        </w:rPr>
      </w:pPr>
    </w:p>
    <w:p w14:paraId="0A25E42C" w14:textId="77777777" w:rsidR="00A864D7" w:rsidRPr="000A1E46" w:rsidRDefault="00A864D7" w:rsidP="00A864D7">
      <w:pPr>
        <w:jc w:val="both"/>
        <w:rPr>
          <w:rFonts w:cs="Arial"/>
          <w:sz w:val="22"/>
          <w:szCs w:val="22"/>
        </w:rPr>
      </w:pPr>
      <w:r w:rsidRPr="00E75E95">
        <w:rPr>
          <w:rFonts w:cs="Arial"/>
          <w:sz w:val="22"/>
          <w:szCs w:val="22"/>
        </w:rPr>
        <w:t xml:space="preserve">[Indicar </w:t>
      </w:r>
      <w:r w:rsidR="00C63279">
        <w:rPr>
          <w:rFonts w:cs="Arial"/>
          <w:sz w:val="22"/>
          <w:szCs w:val="22"/>
        </w:rPr>
        <w:t xml:space="preserve">a lo más </w:t>
      </w:r>
      <w:r w:rsidRPr="000A1E46">
        <w:rPr>
          <w:rFonts w:cs="Arial"/>
          <w:sz w:val="22"/>
          <w:szCs w:val="22"/>
        </w:rPr>
        <w:t xml:space="preserve">dos (2) libros básicos (obligatorios) y </w:t>
      </w:r>
      <w:r w:rsidR="00C63279">
        <w:rPr>
          <w:rFonts w:cs="Arial"/>
          <w:sz w:val="22"/>
          <w:szCs w:val="22"/>
        </w:rPr>
        <w:t xml:space="preserve">a lo más </w:t>
      </w:r>
      <w:r w:rsidRPr="000A1E46">
        <w:rPr>
          <w:rFonts w:cs="Arial"/>
          <w:sz w:val="22"/>
          <w:szCs w:val="22"/>
        </w:rPr>
        <w:t>uno (1) complementario con la siguiente información por cada texto:</w:t>
      </w:r>
    </w:p>
    <w:p w14:paraId="6AAF3437" w14:textId="77777777" w:rsidR="00A864D7" w:rsidRPr="000A1E46" w:rsidRDefault="00A864D7" w:rsidP="00A864D7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A1E46">
        <w:rPr>
          <w:rFonts w:ascii="Arial" w:eastAsia="Times New Roman" w:hAnsi="Arial" w:cs="Arial"/>
          <w:sz w:val="22"/>
          <w:szCs w:val="22"/>
          <w:lang w:eastAsia="es-ES"/>
        </w:rPr>
        <w:t>Autor</w:t>
      </w:r>
      <w:r w:rsidR="00D01D03">
        <w:rPr>
          <w:rFonts w:ascii="Arial" w:eastAsia="Times New Roman" w:hAnsi="Arial" w:cs="Arial"/>
          <w:sz w:val="22"/>
          <w:szCs w:val="22"/>
          <w:lang w:eastAsia="es-ES"/>
        </w:rPr>
        <w:t xml:space="preserve"> (año de edición). </w:t>
      </w:r>
      <w:r w:rsidRPr="00D01D03">
        <w:rPr>
          <w:rFonts w:ascii="Arial" w:eastAsia="Times New Roman" w:hAnsi="Arial" w:cs="Arial"/>
          <w:i/>
          <w:sz w:val="22"/>
          <w:szCs w:val="22"/>
          <w:lang w:eastAsia="es-ES"/>
        </w:rPr>
        <w:t>título del libro</w:t>
      </w:r>
      <w:r w:rsidR="00D01D03">
        <w:rPr>
          <w:rFonts w:ascii="Arial" w:eastAsia="Times New Roman" w:hAnsi="Arial" w:cs="Arial"/>
          <w:sz w:val="22"/>
          <w:szCs w:val="22"/>
          <w:lang w:eastAsia="es-ES"/>
        </w:rPr>
        <w:t xml:space="preserve">. </w:t>
      </w:r>
      <w:r w:rsidR="00D01D03" w:rsidRPr="000A1E46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Pr="000A1E46">
        <w:rPr>
          <w:rFonts w:ascii="Arial" w:eastAsia="Times New Roman" w:hAnsi="Arial" w:cs="Arial"/>
          <w:sz w:val="22"/>
          <w:szCs w:val="22"/>
          <w:lang w:eastAsia="es-ES"/>
        </w:rPr>
        <w:t>ditorial</w:t>
      </w:r>
      <w:r w:rsidR="00D01D03">
        <w:rPr>
          <w:rFonts w:ascii="Arial" w:eastAsia="Times New Roman" w:hAnsi="Arial" w:cs="Arial"/>
          <w:sz w:val="22"/>
          <w:szCs w:val="22"/>
          <w:lang w:eastAsia="es-ES"/>
        </w:rPr>
        <w:t>.</w:t>
      </w:r>
      <w:r w:rsidRPr="000A1E46">
        <w:rPr>
          <w:rFonts w:ascii="Arial" w:eastAsia="Times New Roman" w:hAnsi="Arial" w:cs="Arial"/>
          <w:sz w:val="22"/>
          <w:szCs w:val="22"/>
          <w:lang w:eastAsia="es-ES"/>
        </w:rPr>
        <w:t xml:space="preserve"> ISBN (este dato debe permitir chequear posteriormente la información de cada texto) tipo de bibliografía (básica o complementaria)</w:t>
      </w:r>
      <w:r>
        <w:rPr>
          <w:rFonts w:ascii="Arial" w:eastAsia="Times New Roman" w:hAnsi="Arial" w:cs="Arial"/>
          <w:sz w:val="22"/>
          <w:szCs w:val="22"/>
          <w:lang w:eastAsia="es-ES"/>
        </w:rPr>
        <w:t>]</w:t>
      </w:r>
    </w:p>
    <w:p w14:paraId="5E72FFB7" w14:textId="77777777" w:rsidR="00A864D7" w:rsidRPr="00E75E95" w:rsidRDefault="00A864D7" w:rsidP="00A864D7">
      <w:pPr>
        <w:jc w:val="both"/>
        <w:rPr>
          <w:rFonts w:cs="Arial"/>
          <w:sz w:val="22"/>
          <w:szCs w:val="22"/>
        </w:rPr>
      </w:pPr>
    </w:p>
    <w:p w14:paraId="01459811" w14:textId="77777777" w:rsidR="00AA005A" w:rsidRDefault="00AA005A"/>
    <w:p w14:paraId="65E77ADF" w14:textId="77777777" w:rsidR="009C5A86" w:rsidRDefault="009C5A86"/>
    <w:p w14:paraId="7C61ADC7" w14:textId="77777777" w:rsidR="009C5A86" w:rsidRDefault="009C5A86"/>
    <w:sectPr w:rsidR="009C5A86" w:rsidSect="00D01D03">
      <w:pgSz w:w="12240" w:h="15840" w:code="1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29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B121F"/>
    <w:multiLevelType w:val="hybridMultilevel"/>
    <w:tmpl w:val="CC82199E"/>
    <w:lvl w:ilvl="0" w:tplc="78560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13297">
    <w:abstractNumId w:val="0"/>
  </w:num>
  <w:num w:numId="2" w16cid:durableId="138078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D7"/>
    <w:rsid w:val="001B06D2"/>
    <w:rsid w:val="00280FB9"/>
    <w:rsid w:val="002B1142"/>
    <w:rsid w:val="00312488"/>
    <w:rsid w:val="00383D31"/>
    <w:rsid w:val="00452ADE"/>
    <w:rsid w:val="00471CFF"/>
    <w:rsid w:val="004C0F30"/>
    <w:rsid w:val="005D0F1F"/>
    <w:rsid w:val="006E70EA"/>
    <w:rsid w:val="008E7FFE"/>
    <w:rsid w:val="009C5A86"/>
    <w:rsid w:val="00A07241"/>
    <w:rsid w:val="00A864D7"/>
    <w:rsid w:val="00AA005A"/>
    <w:rsid w:val="00C63279"/>
    <w:rsid w:val="00D01D03"/>
    <w:rsid w:val="00DD2ED7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4EDF"/>
  <w15:chartTrackingRefBased/>
  <w15:docId w15:val="{0B40FE84-D1BB-49C1-B5E3-ED2192B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4D7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aliases w:val=" Car"/>
    <w:basedOn w:val="Normal"/>
    <w:link w:val="TextosinformatoCar"/>
    <w:semiHidden/>
    <w:unhideWhenUsed/>
    <w:rsid w:val="00A864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aliases w:val=" Car Car"/>
    <w:link w:val="Textosinformato"/>
    <w:semiHidden/>
    <w:rsid w:val="00A864D7"/>
    <w:rPr>
      <w:rFonts w:ascii="Consolas" w:eastAsia="Calibri" w:hAnsi="Consolas"/>
      <w:sz w:val="21"/>
      <w:szCs w:val="21"/>
      <w:lang w:val="es-C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los programas de asignaturas [no ocupar más de una hoja tamaño carta por ambas caras]</vt:lpstr>
    </vt:vector>
  </TitlesOfParts>
  <Company>UDEC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los programas de asignaturas [no ocupar más de una hoja tamaño carta por ambas caras]</dc:title>
  <dc:subject/>
  <dc:creator>CLC</dc:creator>
  <cp:keywords/>
  <cp:lastModifiedBy>Cecilia Geraldine Labraña Cabrera</cp:lastModifiedBy>
  <cp:revision>7</cp:revision>
  <dcterms:created xsi:type="dcterms:W3CDTF">2017-03-31T12:13:00Z</dcterms:created>
  <dcterms:modified xsi:type="dcterms:W3CDTF">2022-04-05T20:34:00Z</dcterms:modified>
</cp:coreProperties>
</file>